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86" w:rsidRPr="00C37246" w:rsidRDefault="00D95D43" w:rsidP="00C37246">
      <w:pPr>
        <w:spacing w:after="0" w:line="420" w:lineRule="atLeast"/>
        <w:jc w:val="center"/>
        <w:outlineLvl w:val="0"/>
        <w:rPr>
          <w:rFonts w:ascii="Arial" w:eastAsia="Times New Roman" w:hAnsi="Arial" w:cs="Arial"/>
          <w:b/>
          <w:bCs/>
          <w:color w:val="585858"/>
          <w:kern w:val="36"/>
          <w:sz w:val="24"/>
          <w:szCs w:val="24"/>
        </w:rPr>
      </w:pPr>
      <w:r w:rsidRPr="00C37246">
        <w:rPr>
          <w:rFonts w:ascii="Arial" w:eastAsia="Times New Roman" w:hAnsi="Arial" w:cs="Arial"/>
          <w:b/>
          <w:bCs/>
          <w:color w:val="585858"/>
          <w:kern w:val="36"/>
          <w:sz w:val="24"/>
          <w:szCs w:val="24"/>
        </w:rPr>
        <w:t>Зелёный навигатор по привокзальной площади Голышманово</w:t>
      </w:r>
    </w:p>
    <w:p w:rsidR="00F97486" w:rsidRPr="00C37246" w:rsidRDefault="00F97486" w:rsidP="00C37246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585858"/>
          <w:sz w:val="24"/>
          <w:szCs w:val="24"/>
        </w:rPr>
      </w:pPr>
      <w:r w:rsidRPr="00C37246">
        <w:rPr>
          <w:rFonts w:ascii="Arial" w:eastAsia="Times New Roman" w:hAnsi="Arial" w:cs="Arial"/>
          <w:b/>
          <w:bCs/>
          <w:color w:val="585858"/>
          <w:sz w:val="24"/>
          <w:szCs w:val="24"/>
        </w:rPr>
        <w:t>Школьный образовательный туристский маршрут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509"/>
      </w:tblGrid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Название школьного образовательного туристского маршрута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CC110D" w:rsidP="00D95D4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«Зеленый навигатор» </w:t>
            </w:r>
            <w:bookmarkStart w:id="0" w:name="_GoBack"/>
            <w:bookmarkEnd w:id="0"/>
            <w:r w:rsidR="00D95D43" w:rsidRPr="00C37246">
              <w:rPr>
                <w:rFonts w:ascii="Arial" w:hAnsi="Arial" w:cs="Arial"/>
                <w:sz w:val="24"/>
                <w:szCs w:val="24"/>
              </w:rPr>
              <w:t>Экспериментальный пешеходный маршрут</w:t>
            </w:r>
            <w:r w:rsidR="00D95D43" w:rsidRPr="00C372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95D43" w:rsidRPr="00C37246">
              <w:rPr>
                <w:rFonts w:ascii="Arial" w:hAnsi="Arial" w:cs="Arial"/>
                <w:sz w:val="24"/>
                <w:szCs w:val="24"/>
              </w:rPr>
              <w:t xml:space="preserve">по привокзальной площади р.п. Голышманово. 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Ресурсы о регионе и районе маршрута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80B" w:rsidRPr="00C37246" w:rsidRDefault="00D95D43" w:rsidP="00E1380B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Маршрут включает в себя 6 объектов культурного наследия поселка</w:t>
            </w:r>
            <w:r w:rsidR="00D91073">
              <w:rPr>
                <w:rFonts w:ascii="Arial" w:hAnsi="Arial" w:cs="Arial"/>
                <w:sz w:val="24"/>
                <w:szCs w:val="24"/>
              </w:rPr>
              <w:t>, т</w:t>
            </w:r>
            <w:r w:rsidR="00E1380B" w:rsidRPr="00C37246">
              <w:rPr>
                <w:rFonts w:ascii="Arial" w:hAnsi="Arial" w:cs="Arial"/>
                <w:sz w:val="24"/>
                <w:szCs w:val="24"/>
              </w:rPr>
              <w:t xml:space="preserve">акие как: </w:t>
            </w:r>
          </w:p>
          <w:p w:rsidR="00E1380B" w:rsidRPr="00C37246" w:rsidRDefault="00E1380B" w:rsidP="00E1380B">
            <w:pPr>
              <w:pStyle w:val="TableStyle2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железнодорожный вокзал</w:t>
            </w:r>
          </w:p>
          <w:p w:rsidR="00E1380B" w:rsidRPr="00C37246" w:rsidRDefault="00E1380B" w:rsidP="00E1380B">
            <w:pPr>
              <w:pStyle w:val="TableStyle2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водонапорная башня</w:t>
            </w:r>
          </w:p>
          <w:p w:rsidR="00E1380B" w:rsidRPr="00C37246" w:rsidRDefault="00E1380B" w:rsidP="00E1380B">
            <w:pPr>
              <w:pStyle w:val="TableStyle2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2 казармы для железнодорожных рабочих</w:t>
            </w:r>
          </w:p>
          <w:p w:rsidR="00E1380B" w:rsidRPr="00C37246" w:rsidRDefault="00E1380B" w:rsidP="009930D5">
            <w:pPr>
              <w:pStyle w:val="TableStyle2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памятник Первому Уральскому батальону</w:t>
            </w:r>
          </w:p>
          <w:p w:rsidR="00E1380B" w:rsidRPr="00C37246" w:rsidRDefault="00E1380B" w:rsidP="009930D5">
            <w:pPr>
              <w:pStyle w:val="TableStyle2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обелиск борцам за Советскую власть</w:t>
            </w: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 </w:t>
            </w:r>
          </w:p>
          <w:p w:rsidR="00F97486" w:rsidRPr="00C37246" w:rsidRDefault="00E1380B" w:rsidP="00D91073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О</w:t>
            </w:r>
            <w:r w:rsidRPr="00C372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риентируясь на зеленые стрелки – навигаторы, подходя к тому или иному объекту, экскурсовод проводит небольшой экскурс в прошлое. Информацию можно и  самостоятельно прочитать на информационных аншлагах</w:t>
            </w:r>
            <w:r w:rsidR="00D95D43" w:rsidRPr="00C372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Экскурсии для школьников:</w:t>
            </w:r>
          </w:p>
          <w:p w:rsidR="00F97486" w:rsidRPr="00C37246" w:rsidRDefault="00F97486" w:rsidP="00F97486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5 - 6 класс</w:t>
            </w:r>
          </w:p>
          <w:p w:rsidR="00F97486" w:rsidRPr="00C37246" w:rsidRDefault="00F97486" w:rsidP="00F97486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7-11 класс</w:t>
            </w:r>
          </w:p>
          <w:p w:rsidR="00587B0C" w:rsidRPr="00C37246" w:rsidRDefault="00587B0C" w:rsidP="00587B0C">
            <w:pPr>
              <w:spacing w:before="100" w:beforeAutospacing="1" w:after="100" w:afterAutospacing="1" w:line="360" w:lineRule="atLeast"/>
              <w:ind w:left="72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Сезон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Круглый год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Ключевые направления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#История #</w:t>
            </w:r>
            <w:proofErr w:type="spellStart"/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Патриотика</w:t>
            </w:r>
            <w:proofErr w:type="spellEnd"/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 xml:space="preserve"> #Традиции #Природа  #Родной край #Наследие #Герои # Отечество  #Исследователи #Культура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Маршрут интегрируется в образовательные /воспитательные программы</w:t>
            </w:r>
          </w:p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Возможные образовательные и воспитательные эффекты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 xml:space="preserve">образовательные программы основного общего образования (предметные области по ФГОС – </w:t>
            </w:r>
            <w:r w:rsidR="00587B0C"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 xml:space="preserve">история, </w:t>
            </w:r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окружающий мир</w:t>
            </w:r>
          </w:p>
          <w:p w:rsidR="00F97486" w:rsidRPr="00C37246" w:rsidRDefault="00F97486" w:rsidP="00F97486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дополнительные общеобразовательные программы туристско-краеведческой направленности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Возможный уровень познавательной/образовательной нагрузки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Досуговый</w:t>
            </w:r>
          </w:p>
          <w:p w:rsidR="00F97486" w:rsidRPr="00C37246" w:rsidRDefault="00F97486" w:rsidP="00F97486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Ознакомительный</w:t>
            </w:r>
          </w:p>
          <w:p w:rsidR="00F97486" w:rsidRPr="00C37246" w:rsidRDefault="00F97486" w:rsidP="00F97486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Просветительский</w:t>
            </w:r>
          </w:p>
          <w:p w:rsidR="00F97486" w:rsidRPr="00C37246" w:rsidRDefault="00F97486" w:rsidP="00F97486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lastRenderedPageBreak/>
              <w:t>Углубленный в рамках изучения учебного предмета</w:t>
            </w:r>
          </w:p>
          <w:p w:rsidR="00F97486" w:rsidRPr="00C37246" w:rsidRDefault="00F97486" w:rsidP="00F97486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Исследовательский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lastRenderedPageBreak/>
              <w:t>Доступность для детей с ОВЗ и детей-инвалидов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Доступность маршрута для обучающихся с ОВЗ и детей –инвалидов с нарушением слуха, речевого апп</w:t>
            </w:r>
            <w:r w:rsidR="00587B0C"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а</w:t>
            </w: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рата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1 день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Протяженность маршрута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82A" w:rsidRPr="00C37246" w:rsidRDefault="00F97486" w:rsidP="007A482A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Пешая экскурсия, </w:t>
            </w:r>
            <w:proofErr w:type="gramStart"/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протяж</w:t>
            </w:r>
            <w:r w:rsidR="002D7174"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ё</w:t>
            </w: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нность</w:t>
            </w:r>
            <w:r w:rsidR="007A482A"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  600</w:t>
            </w:r>
            <w:proofErr w:type="gramEnd"/>
            <w:r w:rsidR="007A482A"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 м.</w:t>
            </w: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 </w:t>
            </w:r>
          </w:p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Пункты, через которые проходит маршрут</w:t>
            </w:r>
          </w:p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Объекты показа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174" w:rsidRPr="00C37246" w:rsidRDefault="007A482A" w:rsidP="002D7174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Все объекты находятся на привокзальной площади р.п. Голышманово</w:t>
            </w:r>
            <w:r w:rsidR="002D7174" w:rsidRPr="00C37246">
              <w:rPr>
                <w:rFonts w:ascii="Arial" w:hAnsi="Arial" w:cs="Arial"/>
                <w:sz w:val="24"/>
                <w:szCs w:val="24"/>
              </w:rPr>
              <w:t xml:space="preserve"> железнодорожный вокзал</w:t>
            </w:r>
          </w:p>
          <w:p w:rsidR="002D7174" w:rsidRPr="00C37246" w:rsidRDefault="002D7174" w:rsidP="002D7174">
            <w:pPr>
              <w:pStyle w:val="TableStyle2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водонапорная башня</w:t>
            </w:r>
          </w:p>
          <w:p w:rsidR="002D7174" w:rsidRPr="00C37246" w:rsidRDefault="002D7174" w:rsidP="002D7174">
            <w:pPr>
              <w:pStyle w:val="TableStyle2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2 казармы для железнодорожных рабочих</w:t>
            </w:r>
          </w:p>
          <w:p w:rsidR="002D7174" w:rsidRPr="00C37246" w:rsidRDefault="002D7174" w:rsidP="002D7174">
            <w:pPr>
              <w:pStyle w:val="TableStyle2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памятник Первому Уральскому батальону</w:t>
            </w:r>
          </w:p>
          <w:p w:rsidR="00F97486" w:rsidRPr="00C37246" w:rsidRDefault="002D7174" w:rsidP="002D7174">
            <w:pPr>
              <w:pStyle w:val="TableStyle2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hAnsi="Arial" w:cs="Arial"/>
                <w:sz w:val="24"/>
                <w:szCs w:val="24"/>
              </w:rPr>
              <w:t>обелиск борцам за Советскую власть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Цели и задачи маршрута, в т.ч. образовательные и воспитательные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82A" w:rsidRPr="00C37246" w:rsidRDefault="00F97486" w:rsidP="00183C07">
            <w:pPr>
              <w:spacing w:after="0" w:line="240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Цель:</w:t>
            </w:r>
            <w:r w:rsidR="007A482A"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 xml:space="preserve"> </w:t>
            </w:r>
            <w:r w:rsidR="007A482A" w:rsidRPr="00C3724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изучение исторических процессов формирует интерес у молодого поколения к духовному и культурному наследию Отечества, приближает их к общечеловеческим ценностям, к осмыслению сути понятия «патриотизм».</w:t>
            </w:r>
          </w:p>
          <w:p w:rsidR="007A482A" w:rsidRPr="00C37246" w:rsidRDefault="007A482A" w:rsidP="007A482A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C3724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Проект «Зеленый навигатор по привокзальной площади Голышманово» содействует в развитии туризма в районе.</w:t>
            </w:r>
          </w:p>
          <w:p w:rsidR="00587B0C" w:rsidRPr="00C37246" w:rsidRDefault="00587B0C" w:rsidP="00587B0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3C07" w:rsidRPr="00C37246" w:rsidRDefault="00F97486" w:rsidP="00183C0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Задачи: </w:t>
            </w:r>
            <w:proofErr w:type="gramStart"/>
            <w:r w:rsidR="00183C07" w:rsidRPr="00C3724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сохранение  исторической</w:t>
            </w:r>
            <w:proofErr w:type="gramEnd"/>
            <w:r w:rsidR="00183C07" w:rsidRPr="00C3724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памяти, воспитание патриотизма, приобщение  экскурсантов к </w:t>
            </w:r>
            <w:r w:rsidR="00183C07" w:rsidRPr="00C37246">
              <w:rPr>
                <w:rFonts w:ascii="Arial" w:hAnsi="Arial" w:cs="Arial"/>
                <w:sz w:val="24"/>
                <w:szCs w:val="24"/>
              </w:rPr>
              <w:t xml:space="preserve">познанию истории и </w:t>
            </w:r>
            <w:r w:rsidR="00183C07" w:rsidRPr="00C3724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культурных ценностей родного края.</w:t>
            </w:r>
          </w:p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Дополнительные условия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Маршрут пеший</w:t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Карта маршрута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183C07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noProof/>
                <w:color w:val="585858"/>
                <w:sz w:val="24"/>
                <w:szCs w:val="24"/>
              </w:rPr>
              <w:drawing>
                <wp:inline distT="0" distB="0" distL="0" distR="0" wp14:anchorId="5CC6FE40">
                  <wp:extent cx="2274199" cy="216852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089" cy="222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Фотоматериал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В отдельном приложении</w:t>
            </w:r>
          </w:p>
        </w:tc>
      </w:tr>
      <w:tr w:rsidR="00183C07" w:rsidRPr="00C37246" w:rsidTr="00C37246">
        <w:tc>
          <w:tcPr>
            <w:tcW w:w="5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lastRenderedPageBreak/>
              <w:t>1 день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От </w:t>
            </w:r>
            <w:r w:rsidR="00183C07"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железнодорожного </w:t>
            </w:r>
            <w:r w:rsidR="002D7174"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вокзала </w:t>
            </w: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 маршрут проходит по </w:t>
            </w:r>
            <w:r w:rsidR="002D7174"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привокзальной площади </w:t>
            </w: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 </w:t>
            </w:r>
            <w:r w:rsidR="002D7174"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в</w:t>
            </w:r>
            <w:r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 xml:space="preserve"> направлении </w:t>
            </w:r>
            <w:r w:rsidR="002D7174" w:rsidRPr="00C37246">
              <w:rPr>
                <w:rFonts w:ascii="Arial" w:eastAsia="Times New Roman" w:hAnsi="Arial" w:cs="Arial"/>
                <w:color w:val="585858"/>
                <w:sz w:val="24"/>
                <w:szCs w:val="24"/>
              </w:rPr>
              <w:t>исторического бульвара</w:t>
            </w:r>
          </w:p>
        </w:tc>
      </w:tr>
      <w:tr w:rsidR="00183C07" w:rsidRPr="00C37246" w:rsidTr="00C37246">
        <w:tc>
          <w:tcPr>
            <w:tcW w:w="50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486" w:rsidRPr="00C37246" w:rsidRDefault="00F97486" w:rsidP="00F97486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</w:p>
        </w:tc>
      </w:tr>
      <w:tr w:rsidR="00183C07" w:rsidRPr="00C37246" w:rsidTr="00C3724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Pr="00C37246" w:rsidRDefault="00F97486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Методически</w:t>
            </w:r>
            <w:r w:rsidR="00183C07"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е</w:t>
            </w:r>
            <w:r w:rsidRPr="00C37246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 xml:space="preserve"> материалы для работы на маршруте</w:t>
            </w: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486" w:rsidRDefault="005637C2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</w:pPr>
            <w:r w:rsidRPr="005637C2">
              <w:rPr>
                <w:rFonts w:ascii="Arial" w:eastAsia="Times New Roman" w:hAnsi="Arial" w:cs="Arial"/>
                <w:b/>
                <w:bCs/>
                <w:color w:val="585858"/>
                <w:sz w:val="24"/>
                <w:szCs w:val="24"/>
              </w:rPr>
              <w:t> </w:t>
            </w:r>
            <w:hyperlink r:id="rId6" w:tgtFrame="_blank" w:history="1">
              <w:r w:rsidRPr="005637C2">
                <w:rPr>
                  <w:rStyle w:val="a6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https://cloud.mail.ru/stock/mPzCkTQojV2BnW52GRqEtuE2</w:t>
              </w:r>
            </w:hyperlink>
          </w:p>
          <w:p w:rsidR="005637C2" w:rsidRPr="00C37246" w:rsidRDefault="005637C2" w:rsidP="00F9748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85858"/>
                <w:sz w:val="24"/>
                <w:szCs w:val="24"/>
              </w:rPr>
            </w:pPr>
          </w:p>
        </w:tc>
      </w:tr>
    </w:tbl>
    <w:p w:rsidR="00AD62F1" w:rsidRPr="00C37246" w:rsidRDefault="00AD62F1">
      <w:pPr>
        <w:rPr>
          <w:rFonts w:ascii="Arial" w:hAnsi="Arial" w:cs="Arial"/>
          <w:sz w:val="24"/>
          <w:szCs w:val="24"/>
        </w:rPr>
      </w:pPr>
    </w:p>
    <w:sectPr w:rsidR="00AD62F1" w:rsidRPr="00C37246" w:rsidSect="00C3724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5786A"/>
    <w:multiLevelType w:val="multilevel"/>
    <w:tmpl w:val="BA0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45514"/>
    <w:multiLevelType w:val="multilevel"/>
    <w:tmpl w:val="7052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14FDD"/>
    <w:multiLevelType w:val="multilevel"/>
    <w:tmpl w:val="1330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555EA"/>
    <w:multiLevelType w:val="hybridMultilevel"/>
    <w:tmpl w:val="88DE33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86"/>
    <w:rsid w:val="00183C07"/>
    <w:rsid w:val="002D7174"/>
    <w:rsid w:val="005637C2"/>
    <w:rsid w:val="00587B0C"/>
    <w:rsid w:val="007A482A"/>
    <w:rsid w:val="00AD62F1"/>
    <w:rsid w:val="00C37246"/>
    <w:rsid w:val="00CB5304"/>
    <w:rsid w:val="00CC110D"/>
    <w:rsid w:val="00CE4AF9"/>
    <w:rsid w:val="00D91073"/>
    <w:rsid w:val="00D95D43"/>
    <w:rsid w:val="00E1380B"/>
    <w:rsid w:val="00F9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E6563-BA4C-4D82-8728-E6C48041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4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x-breadcrumb-item-text">
    <w:name w:val="bx-breadcrumb-item-text"/>
    <w:basedOn w:val="a0"/>
    <w:rsid w:val="00F97486"/>
  </w:style>
  <w:style w:type="paragraph" w:styleId="a3">
    <w:name w:val="Normal (Web)"/>
    <w:basedOn w:val="a"/>
    <w:uiPriority w:val="99"/>
    <w:unhideWhenUsed/>
    <w:rsid w:val="00F9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486"/>
    <w:rPr>
      <w:rFonts w:ascii="Tahoma" w:hAnsi="Tahoma" w:cs="Tahoma"/>
      <w:sz w:val="16"/>
      <w:szCs w:val="16"/>
    </w:rPr>
  </w:style>
  <w:style w:type="paragraph" w:customStyle="1" w:styleId="TableStyle2">
    <w:name w:val="Table Style 2"/>
    <w:uiPriority w:val="99"/>
    <w:rsid w:val="00D95D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</w:rPr>
  </w:style>
  <w:style w:type="character" w:styleId="a6">
    <w:name w:val="Hyperlink"/>
    <w:basedOn w:val="a0"/>
    <w:uiPriority w:val="99"/>
    <w:unhideWhenUsed/>
    <w:rsid w:val="00563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5215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3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73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mPzCkTQojV2BnW52GRqEtuE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музея</dc:creator>
  <cp:keywords/>
  <dc:description/>
  <cp:lastModifiedBy>Колесова Наталья Владимировна</cp:lastModifiedBy>
  <cp:revision>10</cp:revision>
  <dcterms:created xsi:type="dcterms:W3CDTF">2023-02-27T03:14:00Z</dcterms:created>
  <dcterms:modified xsi:type="dcterms:W3CDTF">2023-04-27T12:03:00Z</dcterms:modified>
</cp:coreProperties>
</file>